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A86D6" w14:textId="77777777" w:rsidR="006A44BC" w:rsidRDefault="006A44BC" w:rsidP="00D12B09">
      <w:pPr>
        <w:tabs>
          <w:tab w:val="left" w:pos="4111"/>
        </w:tabs>
        <w:jc w:val="both"/>
        <w:rPr>
          <w:szCs w:val="24"/>
        </w:rPr>
      </w:pPr>
    </w:p>
    <w:p w14:paraId="52E3B89A" w14:textId="77777777" w:rsidR="00E7168C" w:rsidRPr="005018D6" w:rsidRDefault="00E7168C" w:rsidP="00D12B09">
      <w:pPr>
        <w:tabs>
          <w:tab w:val="left" w:pos="4111"/>
        </w:tabs>
        <w:jc w:val="both"/>
        <w:rPr>
          <w:szCs w:val="24"/>
        </w:rPr>
      </w:pPr>
      <w:r w:rsidRPr="005018D6">
        <w:rPr>
          <w:szCs w:val="24"/>
        </w:rPr>
        <w:t>Kultuuriministeerium</w:t>
      </w:r>
      <w:r w:rsidRPr="005018D6">
        <w:rPr>
          <w:szCs w:val="24"/>
        </w:rPr>
        <w:tab/>
      </w:r>
    </w:p>
    <w:p w14:paraId="451FCD9A" w14:textId="77777777" w:rsidR="00DF3A14" w:rsidRPr="005018D6" w:rsidRDefault="00E7168C" w:rsidP="004E2B61">
      <w:pPr>
        <w:tabs>
          <w:tab w:val="left" w:pos="4111"/>
        </w:tabs>
        <w:jc w:val="both"/>
        <w:rPr>
          <w:szCs w:val="24"/>
        </w:rPr>
      </w:pPr>
      <w:r w:rsidRPr="005018D6">
        <w:rPr>
          <w:szCs w:val="24"/>
        </w:rPr>
        <w:t>Suur-Karja 23</w:t>
      </w:r>
      <w:r w:rsidR="00D12B09" w:rsidRPr="005018D6">
        <w:rPr>
          <w:szCs w:val="24"/>
        </w:rPr>
        <w:tab/>
      </w:r>
    </w:p>
    <w:p w14:paraId="052DC557" w14:textId="3DECEBD3" w:rsidR="00E7168C" w:rsidRPr="005018D6" w:rsidRDefault="00E7168C" w:rsidP="004E2B61">
      <w:pPr>
        <w:tabs>
          <w:tab w:val="left" w:pos="4111"/>
        </w:tabs>
        <w:jc w:val="both"/>
        <w:rPr>
          <w:szCs w:val="24"/>
        </w:rPr>
      </w:pPr>
      <w:r w:rsidRPr="005018D6">
        <w:rPr>
          <w:szCs w:val="24"/>
        </w:rPr>
        <w:t>15076 Tallinn</w:t>
      </w:r>
      <w:r w:rsidRPr="005018D6">
        <w:rPr>
          <w:szCs w:val="24"/>
        </w:rPr>
        <w:tab/>
      </w:r>
    </w:p>
    <w:p w14:paraId="47F84278" w14:textId="4A978147" w:rsidR="00D12B09" w:rsidRPr="005018D6" w:rsidRDefault="00E7168C" w:rsidP="00D12B09">
      <w:pPr>
        <w:pStyle w:val="Loend"/>
        <w:tabs>
          <w:tab w:val="left" w:pos="4111"/>
        </w:tabs>
        <w:spacing w:after="0"/>
        <w:jc w:val="both"/>
        <w:rPr>
          <w:rFonts w:cs="Times New Roman"/>
          <w:szCs w:val="24"/>
        </w:rPr>
      </w:pPr>
      <w:r w:rsidRPr="005018D6">
        <w:rPr>
          <w:rFonts w:cs="Times New Roman"/>
          <w:szCs w:val="24"/>
        </w:rPr>
        <w:t>min@kul.ee</w:t>
      </w:r>
      <w:r w:rsidRPr="005018D6">
        <w:rPr>
          <w:rFonts w:cs="Times New Roman"/>
          <w:szCs w:val="24"/>
        </w:rPr>
        <w:tab/>
      </w:r>
      <w:r w:rsidR="005018D6" w:rsidRPr="005018D6">
        <w:rPr>
          <w:rFonts w:cs="Times New Roman"/>
          <w:szCs w:val="24"/>
        </w:rPr>
        <w:t xml:space="preserve">                           </w:t>
      </w:r>
      <w:r w:rsidR="00D12B09" w:rsidRPr="005018D6">
        <w:rPr>
          <w:rFonts w:cs="Times New Roman"/>
          <w:szCs w:val="24"/>
        </w:rPr>
        <w:t>Meie:</w:t>
      </w:r>
      <w:r w:rsidR="005018D6" w:rsidRPr="005018D6">
        <w:rPr>
          <w:rFonts w:cs="Times New Roman"/>
          <w:szCs w:val="24"/>
        </w:rPr>
        <w:t xml:space="preserve"> 02.12.2020 nr 1-6/109 </w:t>
      </w:r>
    </w:p>
    <w:p w14:paraId="1A1AC159" w14:textId="77777777" w:rsidR="00E7168C" w:rsidRPr="005018D6" w:rsidRDefault="00E7168C" w:rsidP="00D12B09">
      <w:pPr>
        <w:jc w:val="both"/>
        <w:rPr>
          <w:szCs w:val="24"/>
        </w:rPr>
      </w:pPr>
    </w:p>
    <w:p w14:paraId="0F783F50" w14:textId="77777777" w:rsidR="00E848FD" w:rsidRPr="005018D6" w:rsidRDefault="00E848FD" w:rsidP="00D12B09">
      <w:pPr>
        <w:jc w:val="both"/>
        <w:rPr>
          <w:szCs w:val="24"/>
        </w:rPr>
      </w:pPr>
    </w:p>
    <w:p w14:paraId="13219A96" w14:textId="31476965" w:rsidR="00E848FD" w:rsidRPr="005018D6" w:rsidRDefault="00B64F34" w:rsidP="00D12B09">
      <w:pPr>
        <w:pStyle w:val="Loend"/>
        <w:spacing w:after="0"/>
        <w:jc w:val="both"/>
        <w:rPr>
          <w:rFonts w:cs="Times New Roman"/>
          <w:b/>
          <w:bCs/>
          <w:szCs w:val="24"/>
        </w:rPr>
      </w:pPr>
      <w:r w:rsidRPr="005018D6">
        <w:rPr>
          <w:rFonts w:cs="Times New Roman"/>
          <w:b/>
          <w:bCs/>
          <w:szCs w:val="24"/>
        </w:rPr>
        <w:t>Teavitus s</w:t>
      </w:r>
      <w:r w:rsidR="005C368C" w:rsidRPr="005018D6">
        <w:rPr>
          <w:rFonts w:cs="Times New Roman"/>
          <w:b/>
          <w:bCs/>
          <w:szCs w:val="24"/>
        </w:rPr>
        <w:t>eoses Sihtasutus Tehvandi Spordikeskus investeeringute toetuse kasutamisega</w:t>
      </w:r>
      <w:r w:rsidR="005018D6" w:rsidRPr="005018D6">
        <w:rPr>
          <w:rFonts w:cs="Times New Roman"/>
          <w:b/>
          <w:bCs/>
          <w:szCs w:val="24"/>
        </w:rPr>
        <w:t>.</w:t>
      </w:r>
    </w:p>
    <w:p w14:paraId="39DC605B" w14:textId="77777777" w:rsidR="00E848FD" w:rsidRPr="005018D6" w:rsidRDefault="00E848FD" w:rsidP="00D12B09">
      <w:pPr>
        <w:widowControl/>
        <w:suppressAutoHyphens w:val="0"/>
        <w:autoSpaceDE w:val="0"/>
        <w:autoSpaceDN w:val="0"/>
        <w:adjustRightInd w:val="0"/>
        <w:jc w:val="both"/>
        <w:rPr>
          <w:szCs w:val="24"/>
        </w:rPr>
      </w:pPr>
    </w:p>
    <w:p w14:paraId="68571AE3" w14:textId="2248CB56" w:rsidR="005C368C" w:rsidRPr="005018D6" w:rsidRDefault="005C368C" w:rsidP="005C368C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szCs w:val="24"/>
        </w:rPr>
      </w:pPr>
      <w:r w:rsidRPr="005018D6">
        <w:rPr>
          <w:szCs w:val="24"/>
        </w:rPr>
        <w:t>Vastavalt SA Tehvandi Spordikeskus</w:t>
      </w:r>
      <w:r w:rsidR="0018130F" w:rsidRPr="005018D6">
        <w:rPr>
          <w:szCs w:val="24"/>
        </w:rPr>
        <w:t xml:space="preserve"> ja EV Kultuuriministeeriumi vahel sõlmitud Riigieelarvelise tegevustoetuse kasutamise </w:t>
      </w:r>
      <w:r w:rsidRPr="005018D6">
        <w:rPr>
          <w:szCs w:val="24"/>
        </w:rPr>
        <w:t>lepingule</w:t>
      </w:r>
      <w:r w:rsidR="0018130F" w:rsidRPr="005018D6">
        <w:rPr>
          <w:szCs w:val="24"/>
        </w:rPr>
        <w:t xml:space="preserve"> nr 7-10/</w:t>
      </w:r>
      <w:r w:rsidR="00963391" w:rsidRPr="005018D6">
        <w:rPr>
          <w:szCs w:val="24"/>
        </w:rPr>
        <w:t>2651-2</w:t>
      </w:r>
      <w:r w:rsidRPr="005018D6">
        <w:rPr>
          <w:szCs w:val="24"/>
        </w:rPr>
        <w:t xml:space="preserve"> on </w:t>
      </w:r>
      <w:r w:rsidR="0018130F" w:rsidRPr="005018D6">
        <w:rPr>
          <w:szCs w:val="24"/>
        </w:rPr>
        <w:t>sihtasutusele</w:t>
      </w:r>
      <w:r w:rsidRPr="005018D6">
        <w:rPr>
          <w:szCs w:val="24"/>
        </w:rPr>
        <w:t xml:space="preserve"> 20</w:t>
      </w:r>
      <w:r w:rsidR="00963391" w:rsidRPr="005018D6">
        <w:rPr>
          <w:szCs w:val="24"/>
        </w:rPr>
        <w:t>20</w:t>
      </w:r>
      <w:r w:rsidRPr="005018D6">
        <w:rPr>
          <w:szCs w:val="24"/>
        </w:rPr>
        <w:t xml:space="preserve"> aasta osas eraldatud </w:t>
      </w:r>
      <w:r w:rsidR="0018130F" w:rsidRPr="005018D6">
        <w:rPr>
          <w:szCs w:val="24"/>
        </w:rPr>
        <w:t>toetust</w:t>
      </w:r>
      <w:r w:rsidR="0029291D" w:rsidRPr="005018D6">
        <w:rPr>
          <w:szCs w:val="24"/>
        </w:rPr>
        <w:t xml:space="preserve"> tegevuseks ja</w:t>
      </w:r>
      <w:r w:rsidR="0018130F" w:rsidRPr="005018D6">
        <w:rPr>
          <w:szCs w:val="24"/>
        </w:rPr>
        <w:t xml:space="preserve"> investeeringute elluviimiseks</w:t>
      </w:r>
      <w:r w:rsidRPr="005018D6">
        <w:rPr>
          <w:szCs w:val="24"/>
        </w:rPr>
        <w:t xml:space="preserve"> alljärgnevalt:</w:t>
      </w:r>
    </w:p>
    <w:p w14:paraId="70AF71CC" w14:textId="77777777" w:rsidR="005C368C" w:rsidRPr="005018D6" w:rsidRDefault="005C368C" w:rsidP="005C368C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szCs w:val="24"/>
        </w:rPr>
      </w:pPr>
    </w:p>
    <w:tbl>
      <w:tblPr>
        <w:tblW w:w="7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2020"/>
      </w:tblGrid>
      <w:tr w:rsidR="00963391" w:rsidRPr="005018D6" w14:paraId="4465799A" w14:textId="77777777" w:rsidTr="00963391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AAF08" w14:textId="774A8863" w:rsidR="00963391" w:rsidRPr="005018D6" w:rsidRDefault="00963391" w:rsidP="00963391">
            <w:pPr>
              <w:pStyle w:val="Loendilik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8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Lepingu punkt.2.1.1 tegevuskuludeks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C19D" w14:textId="77777777" w:rsidR="00963391" w:rsidRPr="005018D6" w:rsidRDefault="00963391" w:rsidP="00963391">
            <w:pPr>
              <w:ind w:left="36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992 712</w:t>
            </w:r>
          </w:p>
        </w:tc>
      </w:tr>
      <w:tr w:rsidR="00963391" w:rsidRPr="005018D6" w14:paraId="7A21D56A" w14:textId="77777777" w:rsidTr="00963391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6F36C" w14:textId="06638426" w:rsidR="00963391" w:rsidRPr="005018D6" w:rsidRDefault="00963391" w:rsidP="00963391">
            <w:pPr>
              <w:pStyle w:val="Loendilik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8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Lepingu punkt 2.1.2 sihtotstarbeline remondifondi toetus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2DFB" w14:textId="501B9CF9" w:rsidR="00963391" w:rsidRPr="005018D6" w:rsidRDefault="00963391" w:rsidP="00963391">
            <w:pPr>
              <w:pStyle w:val="Loendilik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8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29291D" w:rsidRPr="005018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18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963391" w:rsidRPr="005018D6" w14:paraId="4DC94A22" w14:textId="77777777" w:rsidTr="00963391">
        <w:trPr>
          <w:trHeight w:val="9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53E89" w14:textId="32D15430" w:rsidR="00963391" w:rsidRPr="005018D6" w:rsidRDefault="00963391" w:rsidP="00963391">
            <w:pPr>
              <w:pStyle w:val="Loendilik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8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Lepingu punkt.2.1.1.3 mittesihtotstarbeline investeeringutoetus SA Tehvandi Spordikeskuse hoonetele ja tehnikasse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17DE" w14:textId="68F9732F" w:rsidR="00963391" w:rsidRPr="005018D6" w:rsidRDefault="0029291D" w:rsidP="00963391">
            <w:pPr>
              <w:pStyle w:val="Loendilik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8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963391" w:rsidRPr="005018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252 033</w:t>
            </w:r>
          </w:p>
        </w:tc>
      </w:tr>
      <w:tr w:rsidR="00963391" w:rsidRPr="005018D6" w14:paraId="1BA742E5" w14:textId="77777777" w:rsidTr="00963391">
        <w:trPr>
          <w:trHeight w:val="6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D143D" w14:textId="77777777" w:rsidR="00963391" w:rsidRPr="005018D6" w:rsidRDefault="00963391" w:rsidP="00963391">
            <w:pPr>
              <w:pStyle w:val="Loendilik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8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Lepingu punkt.2.1.1.4. investeeringutoetus Kääriku Spordikeskuse väljaarendamiseks</w:t>
            </w:r>
          </w:p>
          <w:p w14:paraId="3E2DD3D1" w14:textId="0CA3854A" w:rsidR="00963391" w:rsidRPr="005018D6" w:rsidRDefault="00963391" w:rsidP="00963391">
            <w:pPr>
              <w:ind w:left="36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CE1E" w14:textId="4C1A529B" w:rsidR="00963391" w:rsidRPr="005018D6" w:rsidRDefault="0029291D" w:rsidP="00963391">
            <w:pPr>
              <w:pStyle w:val="Loendilik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8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63391" w:rsidRPr="005018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5 485 000</w:t>
            </w:r>
          </w:p>
        </w:tc>
      </w:tr>
    </w:tbl>
    <w:p w14:paraId="516D002A" w14:textId="77777777" w:rsidR="005E1F2F" w:rsidRDefault="005E1F2F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</w:p>
    <w:p w14:paraId="35A05612" w14:textId="084B724F" w:rsidR="00140741" w:rsidRDefault="0018130F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  <w:r w:rsidRPr="005018D6">
        <w:rPr>
          <w:szCs w:val="24"/>
        </w:rPr>
        <w:t>Seoses 20</w:t>
      </w:r>
      <w:r w:rsidR="00963391" w:rsidRPr="005018D6">
        <w:rPr>
          <w:szCs w:val="24"/>
        </w:rPr>
        <w:t>20</w:t>
      </w:r>
      <w:r w:rsidRPr="005018D6">
        <w:rPr>
          <w:szCs w:val="24"/>
        </w:rPr>
        <w:t xml:space="preserve"> aasta</w:t>
      </w:r>
      <w:r w:rsidR="00963391" w:rsidRPr="005018D6">
        <w:rPr>
          <w:szCs w:val="24"/>
        </w:rPr>
        <w:t>l tekkinud vajadusega soetada Tehvandi Sp</w:t>
      </w:r>
      <w:r w:rsidR="00140741" w:rsidRPr="005018D6">
        <w:rPr>
          <w:szCs w:val="24"/>
        </w:rPr>
        <w:t>o</w:t>
      </w:r>
      <w:r w:rsidR="00963391" w:rsidRPr="005018D6">
        <w:rPr>
          <w:szCs w:val="24"/>
        </w:rPr>
        <w:t xml:space="preserve">rdikeskusesse </w:t>
      </w:r>
      <w:r w:rsidR="00963391" w:rsidRPr="005018D6">
        <w:rPr>
          <w:szCs w:val="24"/>
          <w:u w:val="single"/>
        </w:rPr>
        <w:t>lume</w:t>
      </w:r>
      <w:r w:rsidR="00075BCB" w:rsidRPr="005018D6">
        <w:rPr>
          <w:szCs w:val="24"/>
          <w:u w:val="single"/>
        </w:rPr>
        <w:t>tootmise</w:t>
      </w:r>
      <w:r w:rsidR="00963391" w:rsidRPr="005018D6">
        <w:rPr>
          <w:szCs w:val="24"/>
          <w:u w:val="single"/>
        </w:rPr>
        <w:t>konteiner</w:t>
      </w:r>
      <w:r w:rsidR="00963391" w:rsidRPr="005018D6">
        <w:rPr>
          <w:szCs w:val="24"/>
        </w:rPr>
        <w:t>, mis tagaks lume 2021.a. jaanuaris</w:t>
      </w:r>
      <w:r w:rsidR="0029291D" w:rsidRPr="005018D6">
        <w:rPr>
          <w:szCs w:val="24"/>
        </w:rPr>
        <w:t xml:space="preserve"> </w:t>
      </w:r>
      <w:r w:rsidR="00075BCB" w:rsidRPr="005018D6">
        <w:rPr>
          <w:szCs w:val="24"/>
        </w:rPr>
        <w:t xml:space="preserve">toimuma </w:t>
      </w:r>
      <w:r w:rsidR="0029291D" w:rsidRPr="005018D6">
        <w:rPr>
          <w:szCs w:val="24"/>
        </w:rPr>
        <w:t>pidanud</w:t>
      </w:r>
      <w:r w:rsidR="00963391" w:rsidRPr="005018D6">
        <w:rPr>
          <w:szCs w:val="24"/>
        </w:rPr>
        <w:t xml:space="preserve"> </w:t>
      </w:r>
      <w:r w:rsidR="00075BCB" w:rsidRPr="005018D6">
        <w:rPr>
          <w:szCs w:val="24"/>
        </w:rPr>
        <w:t>FIS</w:t>
      </w:r>
      <w:r w:rsidR="00963391" w:rsidRPr="005018D6">
        <w:rPr>
          <w:szCs w:val="24"/>
        </w:rPr>
        <w:t xml:space="preserve"> kahevõistluse MK etapile</w:t>
      </w:r>
      <w:r w:rsidR="00075BCB" w:rsidRPr="005018D6">
        <w:rPr>
          <w:szCs w:val="24"/>
        </w:rPr>
        <w:t>,</w:t>
      </w:r>
      <w:r w:rsidR="00963391" w:rsidRPr="005018D6">
        <w:rPr>
          <w:szCs w:val="24"/>
        </w:rPr>
        <w:t xml:space="preserve"> palume muuta meie vahelise  Riigieelarvelise tegevustoetuse kasutamise leping</w:t>
      </w:r>
      <w:r w:rsidR="00140741" w:rsidRPr="005018D6">
        <w:rPr>
          <w:szCs w:val="24"/>
        </w:rPr>
        <w:t>ut 7-10/2651-2</w:t>
      </w:r>
      <w:r w:rsidR="0029291D" w:rsidRPr="005018D6">
        <w:rPr>
          <w:szCs w:val="24"/>
        </w:rPr>
        <w:t>.</w:t>
      </w:r>
    </w:p>
    <w:p w14:paraId="2B960801" w14:textId="77777777" w:rsidR="005018D6" w:rsidRPr="005018D6" w:rsidRDefault="005018D6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</w:p>
    <w:p w14:paraId="5839FB70" w14:textId="6AA7C048" w:rsidR="000D418B" w:rsidRPr="005018D6" w:rsidRDefault="00140741" w:rsidP="0029291D">
      <w:pPr>
        <w:pStyle w:val="Loendilik"/>
        <w:numPr>
          <w:ilvl w:val="0"/>
          <w:numId w:val="9"/>
        </w:num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4"/>
          <w:szCs w:val="24"/>
        </w:rPr>
      </w:pPr>
      <w:r w:rsidRPr="005018D6">
        <w:rPr>
          <w:rFonts w:ascii="Times New Roman" w:hAnsi="Times New Roman"/>
          <w:sz w:val="24"/>
          <w:szCs w:val="24"/>
        </w:rPr>
        <w:t>suurendades Lepingu punkt 2.1.1.3 summat  820 000 euro võrra s.o. siis  mittesihtotstarbeline investeeringutoetus SA Tehvandi Spordikeskuse hoonetele ja tehnikasse 1 072 033 eurot</w:t>
      </w:r>
    </w:p>
    <w:p w14:paraId="5FA9226A" w14:textId="30AD08E4" w:rsidR="00140741" w:rsidRPr="005018D6" w:rsidRDefault="00140741" w:rsidP="0029291D">
      <w:pPr>
        <w:pStyle w:val="Loendilik"/>
        <w:numPr>
          <w:ilvl w:val="0"/>
          <w:numId w:val="9"/>
        </w:num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4"/>
          <w:szCs w:val="24"/>
        </w:rPr>
      </w:pPr>
      <w:r w:rsidRPr="005018D6">
        <w:rPr>
          <w:rFonts w:ascii="Times New Roman" w:hAnsi="Times New Roman"/>
          <w:sz w:val="24"/>
          <w:szCs w:val="24"/>
        </w:rPr>
        <w:t>vähendada Lepingu punkt 2.1.1.4 summat 820 000 euro võrra s.o. siis Investeeringutoetus Kääriku Spordikeskuse väljaarendamiseks  4 665 000 eurot.</w:t>
      </w:r>
    </w:p>
    <w:p w14:paraId="793AE5D8" w14:textId="6390998F" w:rsidR="00140741" w:rsidRPr="005018D6" w:rsidRDefault="00140741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</w:p>
    <w:p w14:paraId="3D5FFA29" w14:textId="45F48ECB" w:rsidR="00140741" w:rsidRPr="005018D6" w:rsidRDefault="00140741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  <w:r w:rsidRPr="005018D6">
        <w:rPr>
          <w:szCs w:val="24"/>
        </w:rPr>
        <w:t>Kääriku Spordikeskuse VI ja VII etapi ehitusperiood on sügis 2020 - kevad 2021, seega kogu investeeringu toetust ei kasutata ära 2020.aastal</w:t>
      </w:r>
      <w:r w:rsidR="00075BCB" w:rsidRPr="005018D6">
        <w:rPr>
          <w:szCs w:val="24"/>
        </w:rPr>
        <w:t xml:space="preserve"> ning vastav muudatus ei sea ohtu Kääriku Spordikeskuse investeeringute elluviimist.</w:t>
      </w:r>
    </w:p>
    <w:p w14:paraId="2AF940EF" w14:textId="2829BB6A" w:rsidR="00140741" w:rsidRPr="005018D6" w:rsidRDefault="00140741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  <w:r w:rsidRPr="005018D6">
        <w:rPr>
          <w:szCs w:val="24"/>
        </w:rPr>
        <w:t>Lepingu muudatus ei muuda  kogu toetuse mahtu, mis on summas 6 741 745 eurot.</w:t>
      </w:r>
    </w:p>
    <w:p w14:paraId="6407A4AD" w14:textId="14457284" w:rsidR="008325D9" w:rsidRPr="005018D6" w:rsidRDefault="008325D9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</w:p>
    <w:p w14:paraId="4746FA7C" w14:textId="09043A4C" w:rsidR="008325D9" w:rsidRPr="005018D6" w:rsidRDefault="008325D9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</w:p>
    <w:p w14:paraId="023D2185" w14:textId="7E3BAFB9" w:rsidR="008325D9" w:rsidRPr="005018D6" w:rsidRDefault="008325D9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</w:p>
    <w:p w14:paraId="52D14631" w14:textId="77777777" w:rsidR="008325D9" w:rsidRPr="005018D6" w:rsidRDefault="008325D9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</w:p>
    <w:p w14:paraId="0827CD4B" w14:textId="79FB7B54" w:rsidR="00140741" w:rsidRPr="005018D6" w:rsidRDefault="00140741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620"/>
        <w:gridCol w:w="1320"/>
        <w:gridCol w:w="1580"/>
      </w:tblGrid>
      <w:tr w:rsidR="00B25758" w:rsidRPr="005018D6" w14:paraId="50249068" w14:textId="77777777" w:rsidTr="00B25758">
        <w:trPr>
          <w:trHeight w:val="1200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5982C" w14:textId="77777777" w:rsidR="00B25758" w:rsidRPr="005018D6" w:rsidRDefault="00B25758" w:rsidP="00B25758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018D6">
              <w:rPr>
                <w:rFonts w:eastAsia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DB967E" w14:textId="77777777" w:rsidR="00B25758" w:rsidRPr="005018D6" w:rsidRDefault="00B25758" w:rsidP="00B2575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018D6">
              <w:rPr>
                <w:rFonts w:eastAsia="Times New Roman"/>
                <w:b/>
                <w:bCs/>
                <w:color w:val="000000"/>
                <w:szCs w:val="24"/>
              </w:rPr>
              <w:t>Riigieelarve tegevustoetuse leping nr.7-10/2651-2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2936B0" w14:textId="77777777" w:rsidR="00B25758" w:rsidRPr="005018D6" w:rsidRDefault="00B25758" w:rsidP="00B2575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018D6">
              <w:rPr>
                <w:rFonts w:eastAsia="Times New Roman"/>
                <w:b/>
                <w:bCs/>
                <w:color w:val="000000"/>
                <w:szCs w:val="24"/>
              </w:rPr>
              <w:t>Muutus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23F2BF" w14:textId="77777777" w:rsidR="00B25758" w:rsidRPr="005018D6" w:rsidRDefault="00B25758" w:rsidP="00B2575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018D6">
              <w:rPr>
                <w:rFonts w:eastAsia="Times New Roman"/>
                <w:b/>
                <w:bCs/>
                <w:color w:val="000000"/>
                <w:szCs w:val="24"/>
              </w:rPr>
              <w:t>Korrigeeritud eelarve</w:t>
            </w:r>
          </w:p>
        </w:tc>
      </w:tr>
      <w:tr w:rsidR="00B25758" w:rsidRPr="005018D6" w14:paraId="0977B106" w14:textId="77777777" w:rsidTr="00B25758">
        <w:trPr>
          <w:trHeight w:val="30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4CBE9" w14:textId="77777777" w:rsidR="00B25758" w:rsidRPr="005018D6" w:rsidRDefault="00B25758" w:rsidP="00B25758">
            <w:pPr>
              <w:widowControl/>
              <w:suppressAutoHyphens w:val="0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 xml:space="preserve">p.2.1.1 tegevuskuludeks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733A" w14:textId="77777777" w:rsidR="00B25758" w:rsidRPr="005018D6" w:rsidRDefault="00B25758" w:rsidP="00B2575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992 712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39C8" w14:textId="77777777" w:rsidR="00B25758" w:rsidRPr="005018D6" w:rsidRDefault="00B25758" w:rsidP="00B2575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92F6" w14:textId="77777777" w:rsidR="00B25758" w:rsidRPr="005018D6" w:rsidRDefault="00B25758" w:rsidP="00B2575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992 712</w:t>
            </w:r>
          </w:p>
        </w:tc>
      </w:tr>
      <w:tr w:rsidR="00B25758" w:rsidRPr="005018D6" w14:paraId="43DA4B48" w14:textId="77777777" w:rsidTr="00B25758">
        <w:trPr>
          <w:trHeight w:val="30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EFBDC" w14:textId="77777777" w:rsidR="00B25758" w:rsidRPr="005018D6" w:rsidRDefault="00B25758" w:rsidP="00B25758">
            <w:pPr>
              <w:widowControl/>
              <w:suppressAutoHyphens w:val="0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p.2.1.2 sihtotstarbeline remondifondi toetus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081A" w14:textId="77777777" w:rsidR="00B25758" w:rsidRPr="005018D6" w:rsidRDefault="00B25758" w:rsidP="00B2575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12 000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BDD7" w14:textId="77777777" w:rsidR="00B25758" w:rsidRPr="005018D6" w:rsidRDefault="00B25758" w:rsidP="00B2575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A644" w14:textId="77777777" w:rsidR="00B25758" w:rsidRPr="005018D6" w:rsidRDefault="00B25758" w:rsidP="00B2575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12 000</w:t>
            </w:r>
          </w:p>
        </w:tc>
      </w:tr>
      <w:tr w:rsidR="00B25758" w:rsidRPr="005018D6" w14:paraId="724BBF65" w14:textId="77777777" w:rsidTr="00B25758">
        <w:trPr>
          <w:trHeight w:val="90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6D50F" w14:textId="3F922D2D" w:rsidR="00B25758" w:rsidRPr="005018D6" w:rsidRDefault="00B25758" w:rsidP="00B25758">
            <w:pPr>
              <w:widowControl/>
              <w:suppressAutoHyphens w:val="0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p.2.1.1.3 mittesihtotstarbeline investeeringutoetus SA Tehvandi Spordikeskuse hoonetele ja tehnikass</w:t>
            </w:r>
            <w:r w:rsidR="0029291D" w:rsidRPr="005018D6">
              <w:rPr>
                <w:rFonts w:eastAsia="Times New Roman"/>
                <w:color w:val="000000"/>
                <w:szCs w:val="24"/>
              </w:rPr>
              <w:t>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7A5D" w14:textId="77777777" w:rsidR="00B25758" w:rsidRPr="005018D6" w:rsidRDefault="00B25758" w:rsidP="00B2575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252 033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1A6C" w14:textId="77777777" w:rsidR="00B25758" w:rsidRPr="005018D6" w:rsidRDefault="00B25758" w:rsidP="00B2575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820 000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9CDE" w14:textId="77777777" w:rsidR="00B25758" w:rsidRPr="005018D6" w:rsidRDefault="00B25758" w:rsidP="00B2575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1 072 033</w:t>
            </w:r>
          </w:p>
        </w:tc>
      </w:tr>
      <w:tr w:rsidR="00B25758" w:rsidRPr="005018D6" w14:paraId="5FAA28FA" w14:textId="77777777" w:rsidTr="00B25758">
        <w:trPr>
          <w:trHeight w:val="60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A8238" w14:textId="77777777" w:rsidR="00B25758" w:rsidRPr="005018D6" w:rsidRDefault="00B25758" w:rsidP="00B25758">
            <w:pPr>
              <w:widowControl/>
              <w:suppressAutoHyphens w:val="0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p.2.1.1.4. investeeringutoetus Kääriku Spordikeskuse väljaarendamiseks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9A5A" w14:textId="77777777" w:rsidR="00B25758" w:rsidRPr="005018D6" w:rsidRDefault="00B25758" w:rsidP="00B2575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5 485 000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39C7" w14:textId="77777777" w:rsidR="00B25758" w:rsidRPr="005018D6" w:rsidRDefault="00B25758" w:rsidP="00B2575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-820 000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3AEB" w14:textId="77777777" w:rsidR="00B25758" w:rsidRPr="005018D6" w:rsidRDefault="00B25758" w:rsidP="00B2575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4 665 000</w:t>
            </w:r>
          </w:p>
        </w:tc>
      </w:tr>
      <w:tr w:rsidR="00B25758" w:rsidRPr="005018D6" w14:paraId="4B3055CB" w14:textId="77777777" w:rsidTr="00B25758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F2F655" w14:textId="77777777" w:rsidR="00B25758" w:rsidRPr="005018D6" w:rsidRDefault="00B25758" w:rsidP="00B25758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018D6">
              <w:rPr>
                <w:rFonts w:eastAsia="Times New Roman"/>
                <w:b/>
                <w:bCs/>
                <w:color w:val="000000"/>
                <w:szCs w:val="24"/>
              </w:rPr>
              <w:t>Kokku toetus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0E9DB" w14:textId="77777777" w:rsidR="00B25758" w:rsidRPr="005018D6" w:rsidRDefault="00B25758" w:rsidP="00B2575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018D6">
              <w:rPr>
                <w:rFonts w:eastAsia="Times New Roman"/>
                <w:b/>
                <w:bCs/>
                <w:color w:val="000000"/>
                <w:szCs w:val="24"/>
              </w:rPr>
              <w:t>6 741 745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83B45" w14:textId="77777777" w:rsidR="00B25758" w:rsidRPr="005018D6" w:rsidRDefault="00B25758" w:rsidP="00B2575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018D6">
              <w:rPr>
                <w:rFonts w:eastAsia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68F32" w14:textId="77777777" w:rsidR="00B25758" w:rsidRPr="005018D6" w:rsidRDefault="00B25758" w:rsidP="00B2575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018D6">
              <w:rPr>
                <w:rFonts w:eastAsia="Times New Roman"/>
                <w:b/>
                <w:bCs/>
                <w:color w:val="000000"/>
                <w:szCs w:val="24"/>
              </w:rPr>
              <w:t>6 741 745</w:t>
            </w:r>
          </w:p>
        </w:tc>
      </w:tr>
    </w:tbl>
    <w:p w14:paraId="3AAA6C91" w14:textId="35BDCE5A" w:rsidR="00140741" w:rsidRDefault="00140741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</w:p>
    <w:p w14:paraId="4DA2312E" w14:textId="77777777" w:rsidR="005018D6" w:rsidRPr="005018D6" w:rsidRDefault="005018D6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</w:p>
    <w:p w14:paraId="5A015F3B" w14:textId="62458D6C" w:rsidR="000D418B" w:rsidRDefault="000D418B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  <w:r w:rsidRPr="005018D6">
        <w:rPr>
          <w:szCs w:val="24"/>
        </w:rPr>
        <w:t xml:space="preserve">Tulenevalt </w:t>
      </w:r>
      <w:r w:rsidR="00140741" w:rsidRPr="005018D6">
        <w:rPr>
          <w:szCs w:val="24"/>
        </w:rPr>
        <w:t>eeltoodust</w:t>
      </w:r>
      <w:r w:rsidRPr="005018D6">
        <w:rPr>
          <w:szCs w:val="24"/>
        </w:rPr>
        <w:t xml:space="preserve"> </w:t>
      </w:r>
      <w:r w:rsidR="00140741" w:rsidRPr="005018D6">
        <w:rPr>
          <w:szCs w:val="24"/>
        </w:rPr>
        <w:t xml:space="preserve">palume ka </w:t>
      </w:r>
      <w:r w:rsidRPr="005018D6">
        <w:rPr>
          <w:szCs w:val="24"/>
        </w:rPr>
        <w:t>Kultuuriministeeriumile</w:t>
      </w:r>
      <w:r w:rsidR="008325D9" w:rsidRPr="005018D6">
        <w:rPr>
          <w:szCs w:val="24"/>
        </w:rPr>
        <w:t xml:space="preserve"> korrigeerida  ka</w:t>
      </w:r>
      <w:r w:rsidRPr="005018D6">
        <w:rPr>
          <w:szCs w:val="24"/>
        </w:rPr>
        <w:t xml:space="preserve"> riigieelarvelise toetuse saamise taotlust aastaks 202</w:t>
      </w:r>
      <w:r w:rsidR="00140741" w:rsidRPr="005018D6">
        <w:rPr>
          <w:szCs w:val="24"/>
        </w:rPr>
        <w:t>1</w:t>
      </w:r>
      <w:r w:rsidR="008325D9" w:rsidRPr="005018D6">
        <w:rPr>
          <w:szCs w:val="24"/>
        </w:rPr>
        <w:t xml:space="preserve"> aastaks</w:t>
      </w:r>
    </w:p>
    <w:p w14:paraId="214F4EAA" w14:textId="77777777" w:rsidR="005018D6" w:rsidRPr="005018D6" w:rsidRDefault="005018D6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</w:p>
    <w:p w14:paraId="3BC7DB7F" w14:textId="77777777" w:rsidR="008325D9" w:rsidRPr="005018D6" w:rsidRDefault="008325D9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1340"/>
        <w:gridCol w:w="1340"/>
        <w:gridCol w:w="1580"/>
      </w:tblGrid>
      <w:tr w:rsidR="008325D9" w:rsidRPr="005018D6" w14:paraId="263542F6" w14:textId="77777777" w:rsidTr="008325D9">
        <w:trPr>
          <w:trHeight w:val="600"/>
        </w:trPr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72DCE4" w14:textId="77777777" w:rsidR="008325D9" w:rsidRPr="005018D6" w:rsidRDefault="008325D9" w:rsidP="008325D9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018D6">
              <w:rPr>
                <w:rFonts w:eastAsia="Times New Roman"/>
                <w:b/>
                <w:bCs/>
                <w:color w:val="000000"/>
                <w:szCs w:val="24"/>
              </w:rPr>
              <w:t>Taotlus  2021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9106D8" w14:textId="77777777" w:rsidR="008325D9" w:rsidRPr="005018D6" w:rsidRDefault="008325D9" w:rsidP="008325D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018D6">
              <w:rPr>
                <w:rFonts w:eastAsia="Times New Roman"/>
                <w:b/>
                <w:bCs/>
                <w:color w:val="000000"/>
                <w:szCs w:val="24"/>
              </w:rPr>
              <w:t>Esialgne taotlus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C07B83" w14:textId="77777777" w:rsidR="008325D9" w:rsidRPr="005018D6" w:rsidRDefault="008325D9" w:rsidP="008325D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018D6">
              <w:rPr>
                <w:rFonts w:eastAsia="Times New Roman"/>
                <w:b/>
                <w:bCs/>
                <w:color w:val="000000"/>
                <w:szCs w:val="24"/>
              </w:rPr>
              <w:t>Muutus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F31C6" w14:textId="77777777" w:rsidR="008325D9" w:rsidRPr="005018D6" w:rsidRDefault="008325D9" w:rsidP="008325D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018D6">
              <w:rPr>
                <w:rFonts w:eastAsia="Times New Roman"/>
                <w:b/>
                <w:bCs/>
                <w:color w:val="000000"/>
                <w:szCs w:val="24"/>
              </w:rPr>
              <w:t>Korrigeeritud taotlus</w:t>
            </w:r>
          </w:p>
        </w:tc>
      </w:tr>
      <w:tr w:rsidR="008325D9" w:rsidRPr="005018D6" w14:paraId="001F1C21" w14:textId="77777777" w:rsidTr="008325D9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69C86" w14:textId="77777777" w:rsidR="008325D9" w:rsidRPr="005018D6" w:rsidRDefault="008325D9" w:rsidP="008325D9">
            <w:pPr>
              <w:widowControl/>
              <w:suppressAutoHyphens w:val="0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 xml:space="preserve">tegevuskuludeks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B39E" w14:textId="77777777" w:rsidR="008325D9" w:rsidRPr="005018D6" w:rsidRDefault="008325D9" w:rsidP="008325D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992 712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A6A9" w14:textId="77777777" w:rsidR="008325D9" w:rsidRPr="005018D6" w:rsidRDefault="008325D9" w:rsidP="008325D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A1AD" w14:textId="77777777" w:rsidR="008325D9" w:rsidRPr="005018D6" w:rsidRDefault="008325D9" w:rsidP="008325D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992 712</w:t>
            </w:r>
          </w:p>
        </w:tc>
      </w:tr>
      <w:tr w:rsidR="008325D9" w:rsidRPr="005018D6" w14:paraId="3CB99B4B" w14:textId="77777777" w:rsidTr="008325D9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6CCE5" w14:textId="77777777" w:rsidR="008325D9" w:rsidRPr="005018D6" w:rsidRDefault="008325D9" w:rsidP="008325D9">
            <w:pPr>
              <w:widowControl/>
              <w:suppressAutoHyphens w:val="0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sihtotstarbeline remondifondi toetus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52CB" w14:textId="77777777" w:rsidR="008325D9" w:rsidRPr="005018D6" w:rsidRDefault="008325D9" w:rsidP="008325D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30 000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E4A8" w14:textId="77777777" w:rsidR="008325D9" w:rsidRPr="005018D6" w:rsidRDefault="008325D9" w:rsidP="008325D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A946" w14:textId="77777777" w:rsidR="008325D9" w:rsidRPr="005018D6" w:rsidRDefault="008325D9" w:rsidP="008325D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30 000</w:t>
            </w:r>
          </w:p>
        </w:tc>
      </w:tr>
      <w:tr w:rsidR="008325D9" w:rsidRPr="005018D6" w14:paraId="012268B7" w14:textId="77777777" w:rsidTr="008325D9">
        <w:trPr>
          <w:trHeight w:val="9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751AB" w14:textId="33CFCBD2" w:rsidR="008325D9" w:rsidRPr="005018D6" w:rsidRDefault="008325D9" w:rsidP="008325D9">
            <w:pPr>
              <w:widowControl/>
              <w:suppressAutoHyphens w:val="0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 xml:space="preserve">mittesihtotstarbeline investeeringutoetus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DEF1" w14:textId="77777777" w:rsidR="008325D9" w:rsidRPr="005018D6" w:rsidRDefault="008325D9" w:rsidP="008325D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1 837 033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AAE1" w14:textId="77777777" w:rsidR="008325D9" w:rsidRPr="005018D6" w:rsidRDefault="008325D9" w:rsidP="008325D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-820 000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3FB8" w14:textId="77777777" w:rsidR="008325D9" w:rsidRPr="005018D6" w:rsidRDefault="008325D9" w:rsidP="008325D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1 017 033</w:t>
            </w:r>
          </w:p>
        </w:tc>
      </w:tr>
      <w:tr w:rsidR="008325D9" w:rsidRPr="005018D6" w14:paraId="4938970C" w14:textId="77777777" w:rsidTr="008325D9">
        <w:trPr>
          <w:trHeight w:val="6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7D30E" w14:textId="77777777" w:rsidR="008325D9" w:rsidRPr="005018D6" w:rsidRDefault="008325D9" w:rsidP="008325D9">
            <w:pPr>
              <w:widowControl/>
              <w:suppressAutoHyphens w:val="0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investeeringutoetus Kääriku Spordikeskuse väljaarendamiseks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77C2" w14:textId="77777777" w:rsidR="008325D9" w:rsidRPr="005018D6" w:rsidRDefault="008325D9" w:rsidP="008325D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2 600 000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313E" w14:textId="77777777" w:rsidR="008325D9" w:rsidRPr="005018D6" w:rsidRDefault="008325D9" w:rsidP="008325D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820 000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FEED" w14:textId="77777777" w:rsidR="008325D9" w:rsidRPr="005018D6" w:rsidRDefault="008325D9" w:rsidP="008325D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5018D6">
              <w:rPr>
                <w:rFonts w:eastAsia="Times New Roman"/>
                <w:color w:val="000000"/>
                <w:szCs w:val="24"/>
              </w:rPr>
              <w:t>3 420 000</w:t>
            </w:r>
          </w:p>
        </w:tc>
      </w:tr>
      <w:tr w:rsidR="008325D9" w:rsidRPr="005018D6" w14:paraId="779B0648" w14:textId="77777777" w:rsidTr="008325D9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07961B" w14:textId="77777777" w:rsidR="008325D9" w:rsidRPr="005018D6" w:rsidRDefault="008325D9" w:rsidP="008325D9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018D6">
              <w:rPr>
                <w:rFonts w:eastAsia="Times New Roman"/>
                <w:b/>
                <w:bCs/>
                <w:color w:val="000000"/>
                <w:szCs w:val="24"/>
              </w:rPr>
              <w:t xml:space="preserve">Kokku toetus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64F1F" w14:textId="77777777" w:rsidR="008325D9" w:rsidRPr="005018D6" w:rsidRDefault="008325D9" w:rsidP="008325D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018D6">
              <w:rPr>
                <w:rFonts w:eastAsia="Times New Roman"/>
                <w:b/>
                <w:bCs/>
                <w:color w:val="000000"/>
                <w:szCs w:val="24"/>
              </w:rPr>
              <w:t>5 459 745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60C6A" w14:textId="77777777" w:rsidR="008325D9" w:rsidRPr="005018D6" w:rsidRDefault="008325D9" w:rsidP="008325D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018D6">
              <w:rPr>
                <w:rFonts w:eastAsia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7022B" w14:textId="77777777" w:rsidR="008325D9" w:rsidRPr="005018D6" w:rsidRDefault="008325D9" w:rsidP="008325D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018D6">
              <w:rPr>
                <w:rFonts w:eastAsia="Times New Roman"/>
                <w:b/>
                <w:bCs/>
                <w:color w:val="000000"/>
                <w:szCs w:val="24"/>
              </w:rPr>
              <w:t>5 459 745</w:t>
            </w:r>
          </w:p>
        </w:tc>
      </w:tr>
    </w:tbl>
    <w:p w14:paraId="0CFD6B0F" w14:textId="7100DA9D" w:rsidR="008325D9" w:rsidRPr="005018D6" w:rsidRDefault="008325D9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</w:p>
    <w:p w14:paraId="48CFB3C4" w14:textId="77777777" w:rsidR="008325D9" w:rsidRPr="005018D6" w:rsidRDefault="008325D9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</w:p>
    <w:p w14:paraId="17B21456" w14:textId="25C2D447" w:rsidR="000D418B" w:rsidRPr="005018D6" w:rsidRDefault="000D418B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</w:p>
    <w:p w14:paraId="4DBA42FC" w14:textId="4DCADF23" w:rsidR="00B64F34" w:rsidRPr="005018D6" w:rsidRDefault="00B64F34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  <w:r w:rsidRPr="005018D6">
        <w:rPr>
          <w:szCs w:val="24"/>
        </w:rPr>
        <w:t>Sihtasutus on valmis jagama täiendavat informatsiooni või selgitusi tegevuste osas.</w:t>
      </w:r>
    </w:p>
    <w:p w14:paraId="3A8646D1" w14:textId="77777777" w:rsidR="000D418B" w:rsidRPr="005018D6" w:rsidRDefault="000D418B" w:rsidP="0018130F">
      <w:pPr>
        <w:autoSpaceDE w:val="0"/>
        <w:autoSpaceDN w:val="0"/>
        <w:adjustRightInd w:val="0"/>
        <w:ind w:right="-1"/>
        <w:jc w:val="both"/>
        <w:rPr>
          <w:szCs w:val="24"/>
        </w:rPr>
      </w:pPr>
    </w:p>
    <w:p w14:paraId="584063BF" w14:textId="7ADF20F2" w:rsidR="00E848FD" w:rsidRPr="005018D6" w:rsidRDefault="000D418B" w:rsidP="00B64F34">
      <w:pPr>
        <w:autoSpaceDE w:val="0"/>
        <w:autoSpaceDN w:val="0"/>
        <w:adjustRightInd w:val="0"/>
        <w:ind w:right="-1"/>
        <w:jc w:val="both"/>
        <w:rPr>
          <w:szCs w:val="24"/>
        </w:rPr>
      </w:pPr>
      <w:r w:rsidRPr="005018D6">
        <w:rPr>
          <w:szCs w:val="24"/>
        </w:rPr>
        <w:t xml:space="preserve"> </w:t>
      </w:r>
      <w:r w:rsidR="00E848FD" w:rsidRPr="005018D6">
        <w:rPr>
          <w:szCs w:val="24"/>
        </w:rPr>
        <w:t>Lugupidamisega</w:t>
      </w:r>
    </w:p>
    <w:p w14:paraId="03600CAC" w14:textId="77777777" w:rsidR="00E848FD" w:rsidRPr="005018D6" w:rsidRDefault="00E848FD" w:rsidP="00D12B09">
      <w:pPr>
        <w:jc w:val="both"/>
        <w:rPr>
          <w:szCs w:val="24"/>
        </w:rPr>
      </w:pPr>
    </w:p>
    <w:p w14:paraId="16D2D9EF" w14:textId="77777777" w:rsidR="00E848FD" w:rsidRPr="005018D6" w:rsidRDefault="00E848FD" w:rsidP="00D12B09">
      <w:pPr>
        <w:jc w:val="both"/>
        <w:rPr>
          <w:i/>
          <w:szCs w:val="24"/>
        </w:rPr>
      </w:pPr>
      <w:r w:rsidRPr="005018D6">
        <w:rPr>
          <w:i/>
          <w:szCs w:val="24"/>
        </w:rPr>
        <w:t>/allkirjastatud digitaalselt/</w:t>
      </w:r>
    </w:p>
    <w:p w14:paraId="31FF6930" w14:textId="77777777" w:rsidR="00E848FD" w:rsidRPr="005018D6" w:rsidRDefault="00E848FD" w:rsidP="00D12B09">
      <w:pPr>
        <w:jc w:val="both"/>
        <w:rPr>
          <w:szCs w:val="24"/>
        </w:rPr>
      </w:pPr>
    </w:p>
    <w:p w14:paraId="2CBB218E" w14:textId="77777777" w:rsidR="008325D9" w:rsidRPr="005018D6" w:rsidRDefault="008325D9" w:rsidP="00D12B09">
      <w:pPr>
        <w:pStyle w:val="Pealkiri5"/>
        <w:jc w:val="both"/>
        <w:rPr>
          <w:szCs w:val="24"/>
        </w:rPr>
      </w:pPr>
      <w:r w:rsidRPr="005018D6">
        <w:rPr>
          <w:szCs w:val="24"/>
        </w:rPr>
        <w:t>Jaak Mae</w:t>
      </w:r>
    </w:p>
    <w:p w14:paraId="10023428" w14:textId="7D2C6F6A" w:rsidR="00EA3A72" w:rsidRPr="005018D6" w:rsidRDefault="00E848FD" w:rsidP="00D12B09">
      <w:pPr>
        <w:pStyle w:val="Pealkiri5"/>
        <w:jc w:val="both"/>
        <w:rPr>
          <w:szCs w:val="24"/>
        </w:rPr>
      </w:pPr>
      <w:r w:rsidRPr="005018D6">
        <w:rPr>
          <w:szCs w:val="24"/>
        </w:rPr>
        <w:t>Juhatuse liige</w:t>
      </w:r>
    </w:p>
    <w:sectPr w:rsidR="00EA3A72" w:rsidRPr="005018D6" w:rsidSect="00A92BCD">
      <w:headerReference w:type="default" r:id="rId7"/>
      <w:footerReference w:type="default" r:id="rId8"/>
      <w:footnotePr>
        <w:pos w:val="beneathText"/>
      </w:footnotePr>
      <w:pgSz w:w="11906" w:h="16838"/>
      <w:pgMar w:top="2223" w:right="1701" w:bottom="1950" w:left="170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037C6" w14:textId="77777777" w:rsidR="000A4A36" w:rsidRDefault="000A4A36">
      <w:r>
        <w:separator/>
      </w:r>
    </w:p>
  </w:endnote>
  <w:endnote w:type="continuationSeparator" w:id="0">
    <w:p w14:paraId="126BCFF1" w14:textId="77777777" w:rsidR="000A4A36" w:rsidRDefault="000A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85DF7" w14:textId="77777777" w:rsidR="00434901" w:rsidRDefault="006D5442" w:rsidP="00434901">
    <w:pPr>
      <w:pStyle w:val="Jalus"/>
      <w:spacing w:line="6" w:lineRule="atLeast"/>
      <w:jc w:val="center"/>
      <w:rPr>
        <w:rFonts w:ascii="Tahoma" w:hAnsi="Tahoma"/>
        <w:b/>
        <w:bCs/>
        <w:color w:val="0064A8"/>
        <w:sz w:val="18"/>
        <w:szCs w:val="18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AF8A03E" wp14:editId="2F285B24">
          <wp:simplePos x="0" y="0"/>
          <wp:positionH relativeFrom="column">
            <wp:posOffset>6350</wp:posOffset>
          </wp:positionH>
          <wp:positionV relativeFrom="line">
            <wp:posOffset>-66675</wp:posOffset>
          </wp:positionV>
          <wp:extent cx="5751195" cy="13970"/>
          <wp:effectExtent l="0" t="0" r="1905" b="5080"/>
          <wp:wrapNone/>
          <wp:docPr id="8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1397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3A3D4E38" wp14:editId="5CEE8186">
          <wp:simplePos x="0" y="0"/>
          <wp:positionH relativeFrom="column">
            <wp:posOffset>4991735</wp:posOffset>
          </wp:positionH>
          <wp:positionV relativeFrom="paragraph">
            <wp:posOffset>90170</wp:posOffset>
          </wp:positionV>
          <wp:extent cx="762635" cy="822325"/>
          <wp:effectExtent l="0" t="0" r="0" b="0"/>
          <wp:wrapNone/>
          <wp:docPr id="10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223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44EBE0F3" wp14:editId="28219A01">
          <wp:simplePos x="0" y="0"/>
          <wp:positionH relativeFrom="column">
            <wp:posOffset>635</wp:posOffset>
          </wp:positionH>
          <wp:positionV relativeFrom="paragraph">
            <wp:posOffset>90170</wp:posOffset>
          </wp:positionV>
          <wp:extent cx="762635" cy="822325"/>
          <wp:effectExtent l="0" t="0" r="0" b="0"/>
          <wp:wrapNone/>
          <wp:docPr id="9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223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4901">
      <w:rPr>
        <w:rFonts w:ascii="Tahoma" w:hAnsi="Tahoma"/>
        <w:b/>
        <w:bCs/>
        <w:color w:val="0064A8"/>
        <w:sz w:val="18"/>
        <w:szCs w:val="18"/>
      </w:rPr>
      <w:t>SIHTASUTUS TEHVANDI SPORDIKESKUS</w:t>
    </w:r>
  </w:p>
  <w:p w14:paraId="4089A8F8" w14:textId="77777777" w:rsidR="00434901" w:rsidRDefault="00434901" w:rsidP="00434901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>Nüpli küla  67408 Otepää vald, Valgamaa, Estonia</w:t>
    </w:r>
  </w:p>
  <w:p w14:paraId="7C23FC92" w14:textId="77777777" w:rsidR="00434901" w:rsidRDefault="00434901" w:rsidP="00434901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>Registrikood 90007715, TP 011313, KMKR EE100942233</w:t>
    </w:r>
  </w:p>
  <w:p w14:paraId="0B9D5C03" w14:textId="77777777" w:rsidR="00434901" w:rsidRDefault="00434901" w:rsidP="00434901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 xml:space="preserve">SEB Pank a/a EE171010220041128012 </w:t>
    </w:r>
  </w:p>
  <w:p w14:paraId="2EDF9304" w14:textId="77777777" w:rsidR="00434901" w:rsidRDefault="00434901" w:rsidP="00434901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  <w:lang w:val="en-US"/>
      </w:rPr>
      <w:t>Swedbank</w:t>
    </w:r>
    <w:r>
      <w:rPr>
        <w:rFonts w:ascii="Tahoma" w:hAnsi="Tahoma"/>
        <w:sz w:val="16"/>
        <w:szCs w:val="16"/>
      </w:rPr>
      <w:t xml:space="preserve"> a/a EE152200221026711932</w:t>
    </w:r>
  </w:p>
  <w:p w14:paraId="5217D592" w14:textId="77777777" w:rsidR="00434901" w:rsidRDefault="00434901" w:rsidP="00434901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>tel +372 76 69 500   faks +372 76 69 503</w:t>
    </w:r>
  </w:p>
  <w:p w14:paraId="77692910" w14:textId="77777777" w:rsidR="00434901" w:rsidRDefault="00434901" w:rsidP="00434901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 xml:space="preserve">e-mail </w:t>
    </w:r>
    <w:smartTag w:uri="urn:schemas-microsoft-com:office:smarttags" w:element="PersonName">
      <w:r>
        <w:rPr>
          <w:rFonts w:ascii="Tahoma" w:hAnsi="Tahoma"/>
          <w:sz w:val="16"/>
          <w:szCs w:val="16"/>
        </w:rPr>
        <w:t>tehvandi@tehvandi.ee</w:t>
      </w:r>
    </w:smartTag>
    <w:r>
      <w:rPr>
        <w:rFonts w:ascii="Tahoma" w:hAnsi="Tahoma"/>
        <w:sz w:val="16"/>
        <w:szCs w:val="16"/>
      </w:rPr>
      <w:t xml:space="preserve">    www.tehvandi.ee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C95AF" w14:textId="77777777" w:rsidR="000A4A36" w:rsidRDefault="000A4A36">
      <w:r>
        <w:separator/>
      </w:r>
    </w:p>
  </w:footnote>
  <w:footnote w:type="continuationSeparator" w:id="0">
    <w:p w14:paraId="35FBEA16" w14:textId="77777777" w:rsidR="000A4A36" w:rsidRDefault="000A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4F9BD" w14:textId="77777777" w:rsidR="001D3868" w:rsidRDefault="006D5442">
    <w:pPr>
      <w:pStyle w:val="Pis"/>
    </w:pPr>
    <w:r>
      <w:rPr>
        <w:noProof/>
      </w:rPr>
      <w:drawing>
        <wp:anchor distT="0" distB="0" distL="0" distR="0" simplePos="0" relativeHeight="251656192" behindDoc="0" locked="0" layoutInCell="1" allowOverlap="1" wp14:anchorId="13F2726D" wp14:editId="571C7D1D">
          <wp:simplePos x="0" y="0"/>
          <wp:positionH relativeFrom="column">
            <wp:align>center</wp:align>
          </wp:positionH>
          <wp:positionV relativeFrom="line">
            <wp:align>top</wp:align>
          </wp:positionV>
          <wp:extent cx="2669540" cy="744855"/>
          <wp:effectExtent l="0" t="0" r="0" b="0"/>
          <wp:wrapSquare wrapText="bothSides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74485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9DB713" w14:textId="77777777" w:rsidR="001D3868" w:rsidRDefault="001D3868">
    <w:pPr>
      <w:pStyle w:val="Pis"/>
    </w:pPr>
  </w:p>
  <w:p w14:paraId="1B8557EE" w14:textId="77777777" w:rsidR="001D3868" w:rsidRDefault="001D3868">
    <w:pPr>
      <w:pStyle w:val="Pis"/>
    </w:pPr>
  </w:p>
  <w:p w14:paraId="658AFB08" w14:textId="77777777" w:rsidR="001D3868" w:rsidRDefault="001D3868">
    <w:pPr>
      <w:pStyle w:val="Pis"/>
    </w:pPr>
  </w:p>
  <w:p w14:paraId="1FCD5D3E" w14:textId="77777777" w:rsidR="001D3868" w:rsidRDefault="001D386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6200A"/>
    <w:multiLevelType w:val="hybridMultilevel"/>
    <w:tmpl w:val="F80CA5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5625"/>
    <w:multiLevelType w:val="hybridMultilevel"/>
    <w:tmpl w:val="9E860B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930D3"/>
    <w:multiLevelType w:val="hybridMultilevel"/>
    <w:tmpl w:val="72A6EE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A6811"/>
    <w:multiLevelType w:val="multilevel"/>
    <w:tmpl w:val="4D866AF6"/>
    <w:lvl w:ilvl="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77"/>
        </w:tabs>
        <w:ind w:left="714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77"/>
        </w:tabs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7"/>
        </w:tabs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57"/>
        </w:tabs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17"/>
        </w:tabs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37"/>
        </w:tabs>
        <w:ind w:left="5037" w:hanging="1800"/>
      </w:pPr>
      <w:rPr>
        <w:rFonts w:hint="default"/>
      </w:rPr>
    </w:lvl>
  </w:abstractNum>
  <w:abstractNum w:abstractNumId="4" w15:restartNumberingAfterBreak="0">
    <w:nsid w:val="44507838"/>
    <w:multiLevelType w:val="hybridMultilevel"/>
    <w:tmpl w:val="BD96B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A033D4"/>
    <w:multiLevelType w:val="hybridMultilevel"/>
    <w:tmpl w:val="441E9FC0"/>
    <w:lvl w:ilvl="0" w:tplc="24AE6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7014F"/>
    <w:multiLevelType w:val="hybridMultilevel"/>
    <w:tmpl w:val="A61CF4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20DB9"/>
    <w:multiLevelType w:val="hybridMultilevel"/>
    <w:tmpl w:val="59C8AC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0200C"/>
    <w:multiLevelType w:val="hybridMultilevel"/>
    <w:tmpl w:val="41A820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72"/>
    <w:rsid w:val="00020738"/>
    <w:rsid w:val="00045C32"/>
    <w:rsid w:val="00075BCB"/>
    <w:rsid w:val="000A4A36"/>
    <w:rsid w:val="000C4AA8"/>
    <w:rsid w:val="000D418B"/>
    <w:rsid w:val="000D5731"/>
    <w:rsid w:val="000E28E1"/>
    <w:rsid w:val="00140741"/>
    <w:rsid w:val="00154769"/>
    <w:rsid w:val="0018130F"/>
    <w:rsid w:val="0019043A"/>
    <w:rsid w:val="00196807"/>
    <w:rsid w:val="001D3868"/>
    <w:rsid w:val="00280A97"/>
    <w:rsid w:val="002904B4"/>
    <w:rsid w:val="0029291D"/>
    <w:rsid w:val="002A0A87"/>
    <w:rsid w:val="002A616E"/>
    <w:rsid w:val="002F6551"/>
    <w:rsid w:val="00324A3A"/>
    <w:rsid w:val="00331AF4"/>
    <w:rsid w:val="00392B3E"/>
    <w:rsid w:val="003963F8"/>
    <w:rsid w:val="00421AC9"/>
    <w:rsid w:val="00434901"/>
    <w:rsid w:val="00441891"/>
    <w:rsid w:val="00450B8F"/>
    <w:rsid w:val="004715F9"/>
    <w:rsid w:val="004A3E11"/>
    <w:rsid w:val="004D60EA"/>
    <w:rsid w:val="004E2B61"/>
    <w:rsid w:val="005018D6"/>
    <w:rsid w:val="0050264F"/>
    <w:rsid w:val="00547BBF"/>
    <w:rsid w:val="00581C31"/>
    <w:rsid w:val="005C368C"/>
    <w:rsid w:val="005E1F2F"/>
    <w:rsid w:val="005F612C"/>
    <w:rsid w:val="00614CE5"/>
    <w:rsid w:val="00654B5E"/>
    <w:rsid w:val="006816F0"/>
    <w:rsid w:val="006A212E"/>
    <w:rsid w:val="006A44BC"/>
    <w:rsid w:val="006D5442"/>
    <w:rsid w:val="006F5506"/>
    <w:rsid w:val="006F60C8"/>
    <w:rsid w:val="006F75A1"/>
    <w:rsid w:val="0070466C"/>
    <w:rsid w:val="00714B62"/>
    <w:rsid w:val="00743658"/>
    <w:rsid w:val="00793EB0"/>
    <w:rsid w:val="007974C8"/>
    <w:rsid w:val="007E3172"/>
    <w:rsid w:val="008325D9"/>
    <w:rsid w:val="00887CF6"/>
    <w:rsid w:val="008901A1"/>
    <w:rsid w:val="008C41DF"/>
    <w:rsid w:val="00963391"/>
    <w:rsid w:val="00976169"/>
    <w:rsid w:val="00977987"/>
    <w:rsid w:val="009C7D4F"/>
    <w:rsid w:val="00A65822"/>
    <w:rsid w:val="00A92BCD"/>
    <w:rsid w:val="00AB6926"/>
    <w:rsid w:val="00AB7F77"/>
    <w:rsid w:val="00AD0B91"/>
    <w:rsid w:val="00B038E7"/>
    <w:rsid w:val="00B25758"/>
    <w:rsid w:val="00B64F34"/>
    <w:rsid w:val="00B933F7"/>
    <w:rsid w:val="00BE4A3E"/>
    <w:rsid w:val="00C42D64"/>
    <w:rsid w:val="00C4306E"/>
    <w:rsid w:val="00C5680B"/>
    <w:rsid w:val="00C62A76"/>
    <w:rsid w:val="00C8137C"/>
    <w:rsid w:val="00C925D3"/>
    <w:rsid w:val="00C9490C"/>
    <w:rsid w:val="00D12B09"/>
    <w:rsid w:val="00D312D3"/>
    <w:rsid w:val="00D53AC9"/>
    <w:rsid w:val="00D5752D"/>
    <w:rsid w:val="00D86410"/>
    <w:rsid w:val="00D94E29"/>
    <w:rsid w:val="00DA1028"/>
    <w:rsid w:val="00DA61D0"/>
    <w:rsid w:val="00DF3A14"/>
    <w:rsid w:val="00E65ABF"/>
    <w:rsid w:val="00E7168C"/>
    <w:rsid w:val="00E848FD"/>
    <w:rsid w:val="00E949D5"/>
    <w:rsid w:val="00EA3A72"/>
    <w:rsid w:val="00F2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FA8B731"/>
  <w15:docId w15:val="{FE053D78-248A-4E33-812C-94C79336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EA3A72"/>
    <w:pPr>
      <w:widowControl w:val="0"/>
      <w:suppressAutoHyphens/>
    </w:pPr>
    <w:rPr>
      <w:rFonts w:eastAsia="Lucida Sans Unicode"/>
      <w:sz w:val="24"/>
    </w:rPr>
  </w:style>
  <w:style w:type="paragraph" w:styleId="Pealkiri5">
    <w:name w:val="heading 5"/>
    <w:basedOn w:val="Normaallaad"/>
    <w:next w:val="Normaallaad"/>
    <w:link w:val="Pealkiri5Mrk"/>
    <w:qFormat/>
    <w:rsid w:val="00EA3A72"/>
    <w:pPr>
      <w:keepNext/>
      <w:widowControl/>
      <w:suppressAutoHyphens w:val="0"/>
      <w:outlineLvl w:val="4"/>
    </w:pPr>
    <w:rPr>
      <w:rFonts w:eastAsia="Times New Roman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sid w:val="00EA3A72"/>
    <w:pPr>
      <w:spacing w:after="120"/>
    </w:pPr>
  </w:style>
  <w:style w:type="paragraph" w:styleId="Loend">
    <w:name w:val="List"/>
    <w:basedOn w:val="Kehatekst"/>
    <w:rsid w:val="00EA3A72"/>
    <w:rPr>
      <w:rFonts w:cs="Tahoma"/>
    </w:rPr>
  </w:style>
  <w:style w:type="paragraph" w:styleId="Pis">
    <w:name w:val="header"/>
    <w:basedOn w:val="Normaallaad"/>
    <w:rsid w:val="00EA3A72"/>
    <w:pPr>
      <w:suppressLineNumbers/>
      <w:tabs>
        <w:tab w:val="center" w:pos="4535"/>
        <w:tab w:val="right" w:pos="9071"/>
      </w:tabs>
    </w:pPr>
  </w:style>
  <w:style w:type="paragraph" w:styleId="Jalus">
    <w:name w:val="footer"/>
    <w:basedOn w:val="Normaallaad"/>
    <w:link w:val="JalusMrk"/>
    <w:rsid w:val="00EA3A72"/>
    <w:pPr>
      <w:suppressLineNumbers/>
      <w:tabs>
        <w:tab w:val="center" w:pos="4535"/>
        <w:tab w:val="right" w:pos="9071"/>
      </w:tabs>
    </w:pPr>
  </w:style>
  <w:style w:type="paragraph" w:styleId="Kehatekst2">
    <w:name w:val="Body Text 2"/>
    <w:basedOn w:val="Normaallaad"/>
    <w:rsid w:val="00EA3A72"/>
    <w:pPr>
      <w:jc w:val="both"/>
    </w:pPr>
  </w:style>
  <w:style w:type="paragraph" w:styleId="Jutumullitekst">
    <w:name w:val="Balloon Text"/>
    <w:basedOn w:val="Normaallaad"/>
    <w:semiHidden/>
    <w:rsid w:val="00A92BCD"/>
    <w:rPr>
      <w:rFonts w:ascii="Tahoma" w:hAnsi="Tahoma" w:cs="Tahoma"/>
      <w:sz w:val="16"/>
      <w:szCs w:val="16"/>
    </w:rPr>
  </w:style>
  <w:style w:type="character" w:customStyle="1" w:styleId="JalusMrk">
    <w:name w:val="Jalus Märk"/>
    <w:link w:val="Jalus"/>
    <w:rsid w:val="00434901"/>
    <w:rPr>
      <w:rFonts w:eastAsia="Lucida Sans Unicode"/>
      <w:sz w:val="24"/>
    </w:rPr>
  </w:style>
  <w:style w:type="character" w:customStyle="1" w:styleId="Pealkiri5Mrk">
    <w:name w:val="Pealkiri 5 Märk"/>
    <w:link w:val="Pealkiri5"/>
    <w:rsid w:val="00E848FD"/>
    <w:rPr>
      <w:sz w:val="24"/>
      <w:lang w:eastAsia="en-US"/>
    </w:rPr>
  </w:style>
  <w:style w:type="paragraph" w:customStyle="1" w:styleId="Default">
    <w:name w:val="Default"/>
    <w:rsid w:val="000C4A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perlink">
    <w:name w:val="Hyperlink"/>
    <w:basedOn w:val="Liguvaikefont"/>
    <w:unhideWhenUsed/>
    <w:rsid w:val="00E7168C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E7168C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2408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SA Tehvandi Spordikeskus</vt:lpstr>
      <vt:lpstr>SA Tehvandi Spordikeskus</vt:lpstr>
      <vt:lpstr>RAGN-SELLS AS</vt:lpstr>
    </vt:vector>
  </TitlesOfParts>
  <Company>SA Tehvandi Spordikeskus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Tehvandi Spordikeskus</dc:title>
  <dc:subject/>
  <dc:creator>Ülle Kikkas</dc:creator>
  <cp:keywords/>
  <dc:description/>
  <cp:lastModifiedBy>Jaak Mae</cp:lastModifiedBy>
  <cp:revision>3</cp:revision>
  <cp:lastPrinted>2013-01-10T08:59:00Z</cp:lastPrinted>
  <dcterms:created xsi:type="dcterms:W3CDTF">2020-12-02T07:07:00Z</dcterms:created>
  <dcterms:modified xsi:type="dcterms:W3CDTF">2020-12-02T07:19:00Z</dcterms:modified>
</cp:coreProperties>
</file>